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>Promote open and effective communication and dialogue.</w:t>
      </w:r>
      <w:bookmarkStart w:id="0" w:name="_GoBack"/>
      <w:bookmarkEnd w:id="0"/>
    </w:p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>Foster critical discussion regarding planning and budgeting to achieve college goals as well as disseminate information to staff.</w:t>
      </w:r>
    </w:p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 xml:space="preserve">Promote the Vision and Mission of the College. </w:t>
      </w:r>
    </w:p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>Collaborate on the strategies to improve institutional effectiveness in areas of student access, retention and success (including but not limited to college scorecard, SSSP, SLOs, etc.)</w:t>
      </w:r>
    </w:p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>Institutionalize Accreditation Standards.</w:t>
      </w:r>
    </w:p>
    <w:p w:rsidR="001E763D" w:rsidRPr="000463E4" w:rsidRDefault="001E763D" w:rsidP="001E763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i/>
          <w:sz w:val="28"/>
          <w:szCs w:val="22"/>
        </w:rPr>
      </w:pPr>
      <w:r w:rsidRPr="000463E4">
        <w:rPr>
          <w:rFonts w:ascii="Arial" w:hAnsi="Arial" w:cs="Arial"/>
          <w:i/>
          <w:sz w:val="28"/>
          <w:szCs w:val="22"/>
        </w:rPr>
        <w:t>Promote student success by regularly reviewing and remediating institutional barriers.</w:t>
      </w:r>
    </w:p>
    <w:p w:rsidR="00ED0970" w:rsidRDefault="00ED0970"/>
    <w:sectPr w:rsidR="00ED09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03" w:rsidRDefault="00C92A03" w:rsidP="00C92A03">
      <w:r>
        <w:separator/>
      </w:r>
    </w:p>
  </w:endnote>
  <w:endnote w:type="continuationSeparator" w:id="0">
    <w:p w:rsidR="00C92A03" w:rsidRDefault="00C92A03" w:rsidP="00C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03" w:rsidRDefault="00C92A03">
    <w:pPr>
      <w:pStyle w:val="Footer"/>
    </w:pPr>
    <w:r>
      <w:t>CMT 2014-15 Goals</w:t>
    </w:r>
  </w:p>
  <w:p w:rsidR="00C92A03" w:rsidRDefault="00C92A03">
    <w:pPr>
      <w:pStyle w:val="Footer"/>
    </w:pPr>
    <w:r>
      <w:t xml:space="preserve">5-2-17 CMT Meeting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03" w:rsidRDefault="00C92A03" w:rsidP="00C92A03">
      <w:r>
        <w:separator/>
      </w:r>
    </w:p>
  </w:footnote>
  <w:footnote w:type="continuationSeparator" w:id="0">
    <w:p w:rsidR="00C92A03" w:rsidRDefault="00C92A03" w:rsidP="00C9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0FA4"/>
    <w:multiLevelType w:val="hybridMultilevel"/>
    <w:tmpl w:val="90F0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D"/>
    <w:rsid w:val="000463E4"/>
    <w:rsid w:val="001E763D"/>
    <w:rsid w:val="00C92A03"/>
    <w:rsid w:val="00E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E81CF-71C5-4B34-9266-CF119DE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-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3D"/>
    <w:pPr>
      <w:widowControl w:val="0"/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0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07108C17C1644BF6E7AFF86EA11C0" ma:contentTypeVersion="" ma:contentTypeDescription="Create a new document." ma:contentTypeScope="" ma:versionID="c9f871dd8f316bc6c88e450efefd5440">
  <xsd:schema xmlns:xsd="http://www.w3.org/2001/XMLSchema" xmlns:xs="http://www.w3.org/2001/XMLSchema" xmlns:p="http://schemas.microsoft.com/office/2006/metadata/properties" xmlns:ns1="6BA29FCB-0134-402F-A7E8-CB9F5E0086D6" targetNamespace="http://schemas.microsoft.com/office/2006/metadata/properties" ma:root="true" ma:fieldsID="4708900831538d2c929ba2809e6c84d1" ns1:_="">
    <xsd:import namespace="6BA29FCB-0134-402F-A7E8-CB9F5E0086D6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9FCB-0134-402F-A7E8-CB9F5E0086D6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6BA29FCB-0134-402F-A7E8-CB9F5E0086D6">2016-2017</Academic_x0020_Year>
    <Meeting_x0020_Date xmlns="6BA29FCB-0134-402F-A7E8-CB9F5E0086D6">2017-05-02T07:00:00+00:00</Meeting_x0020_Date>
  </documentManagement>
</p:properties>
</file>

<file path=customXml/itemProps1.xml><?xml version="1.0" encoding="utf-8"?>
<ds:datastoreItem xmlns:ds="http://schemas.openxmlformats.org/officeDocument/2006/customXml" ds:itemID="{6D59F64E-7448-49A2-B85A-6138DA59D963}"/>
</file>

<file path=customXml/itemProps2.xml><?xml version="1.0" encoding="utf-8"?>
<ds:datastoreItem xmlns:ds="http://schemas.openxmlformats.org/officeDocument/2006/customXml" ds:itemID="{2928AB2B-63A1-4FBA-A79E-6D446AD7248C}"/>
</file>

<file path=customXml/itemProps3.xml><?xml version="1.0" encoding="utf-8"?>
<ds:datastoreItem xmlns:ds="http://schemas.openxmlformats.org/officeDocument/2006/customXml" ds:itemID="{588AE47F-E18C-4CB9-9930-538CA045A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Mertz</dc:creator>
  <cp:lastModifiedBy>Mertz, Laila</cp:lastModifiedBy>
  <cp:revision>2</cp:revision>
  <cp:lastPrinted>2017-05-02T15:54:00Z</cp:lastPrinted>
  <dcterms:created xsi:type="dcterms:W3CDTF">2017-05-02T15:55:00Z</dcterms:created>
  <dcterms:modified xsi:type="dcterms:W3CDTF">2017-05-02T15:55:00Z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0x01010093307108C17C1644BF6E7AFF86EA11C0</vt:lpwstr>
  </property>
</Properties>
</file>